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47130910" w:displacedByCustomXml="next"/>
    <w:sdt>
      <w:sdtPr>
        <w:rPr>
          <w:sz w:val="24"/>
          <w:szCs w:val="24"/>
        </w:rPr>
        <w:alias w:val="Title"/>
        <w:tag w:val=""/>
        <w:id w:val="1622332992"/>
        <w:placeholder>
          <w:docPart w:val="14BA6ED823B6BE4891B930E25646A78C"/>
        </w:placeholder>
        <w:dataBinding w:prefixMappings="xmlns:ns0='http://purl.org/dc/elements/1.1/' xmlns:ns1='http://schemas.openxmlformats.org/package/2006/metadata/core-properties' " w:xpath="/ns1:coreProperties[1]/ns0:title[1]" w:storeItemID="{6C3C8BC8-F283-45AE-878A-BAB7291924A1}"/>
        <w:text/>
      </w:sdtPr>
      <w:sdtContent>
        <w:p w14:paraId="27DEB3C0" w14:textId="63B0CD6F" w:rsidR="006C264C" w:rsidRPr="00303BDD" w:rsidRDefault="008C504F" w:rsidP="00303BDD">
          <w:pPr>
            <w:spacing w:after="0"/>
            <w:rPr>
              <w:sz w:val="24"/>
              <w:szCs w:val="24"/>
            </w:rPr>
          </w:pPr>
          <w:r>
            <w:rPr>
              <w:sz w:val="24"/>
              <w:szCs w:val="24"/>
            </w:rPr>
            <w:t>Introduction to AI</w:t>
          </w:r>
        </w:p>
      </w:sdtContent>
    </w:sdt>
    <w:sdt>
      <w:sdtPr>
        <w:rPr>
          <w:i/>
          <w:iCs/>
        </w:rPr>
        <w:alias w:val="Subject"/>
        <w:tag w:val=""/>
        <w:id w:val="2099523644"/>
        <w:placeholder>
          <w:docPart w:val="CC27AA50B52B7A4D9811F4512A696856"/>
        </w:placeholder>
        <w:dataBinding w:prefixMappings="xmlns:ns0='http://purl.org/dc/elements/1.1/' xmlns:ns1='http://schemas.openxmlformats.org/package/2006/metadata/core-properties' " w:xpath="/ns1:coreProperties[1]/ns0:subject[1]" w:storeItemID="{6C3C8BC8-F283-45AE-878A-BAB7291924A1}"/>
        <w:text/>
      </w:sdtPr>
      <w:sdtContent>
        <w:p w14:paraId="0F49CA23" w14:textId="132FB686" w:rsidR="0079540F" w:rsidRPr="001A44EA" w:rsidRDefault="0079540F" w:rsidP="001A44EA">
          <w:pPr>
            <w:pBdr>
              <w:bottom w:val="single" w:sz="4" w:space="1" w:color="auto"/>
            </w:pBdr>
            <w:spacing w:after="240"/>
            <w:rPr>
              <w:i/>
              <w:iCs/>
            </w:rPr>
          </w:pPr>
          <w:r w:rsidRPr="001A44EA">
            <w:rPr>
              <w:i/>
              <w:iCs/>
            </w:rPr>
            <w:t>Key Concepts for Educators</w:t>
          </w:r>
          <w:r w:rsidR="00140761" w:rsidRPr="001A44EA">
            <w:rPr>
              <w:i/>
              <w:iCs/>
            </w:rPr>
            <w:t xml:space="preserve"> </w:t>
          </w:r>
          <w:r w:rsidR="00E94114" w:rsidRPr="001A44EA">
            <w:rPr>
              <w:i/>
              <w:iCs/>
            </w:rPr>
            <w:t>| Rutgers EIR: Extending the CS Pipeline</w:t>
          </w:r>
        </w:p>
      </w:sdtContent>
    </w:sdt>
    <w:bookmarkEnd w:id="0" w:displacedByCustomXml="prev"/>
    <w:p w14:paraId="444136FE" w14:textId="6E78B2EE" w:rsidR="0079540F" w:rsidRPr="0079540F" w:rsidRDefault="0079540F" w:rsidP="001A44EA">
      <w:pPr>
        <w:pStyle w:val="Heading1"/>
      </w:pPr>
      <w:r>
        <w:t>Key Concepts</w:t>
      </w:r>
    </w:p>
    <w:p w14:paraId="30EF7C1A" w14:textId="77777777" w:rsidR="00786820" w:rsidRDefault="00786820" w:rsidP="0079540F">
      <w:pPr>
        <w:rPr>
          <w:b/>
          <w:bCs/>
        </w:rPr>
      </w:pPr>
    </w:p>
    <w:p w14:paraId="76F0172C" w14:textId="4278D77C" w:rsidR="00C01C18" w:rsidRDefault="0079540F" w:rsidP="0079540F">
      <w:r w:rsidRPr="001A44EA">
        <w:rPr>
          <w:b/>
          <w:bCs/>
        </w:rPr>
        <w:t>Artificial intelligence (AI):</w:t>
      </w:r>
      <w:r>
        <w:t xml:space="preserve"> </w:t>
      </w:r>
      <w:r w:rsidRPr="0079540F">
        <w:t>Artificial intelligence refers to computer systems that can perform tasks that normally require human intelligence, such as recognizing images, making predictions, or generating text. AI systems do not think or feel; they identify patterns and make decisions based on data.</w:t>
      </w:r>
    </w:p>
    <w:p w14:paraId="64816763" w14:textId="3E675234" w:rsidR="0079540F" w:rsidRDefault="0079540F" w:rsidP="0079540F">
      <w:r w:rsidRPr="001A44EA">
        <w:rPr>
          <w:b/>
          <w:bCs/>
        </w:rPr>
        <w:t>Machine learning:</w:t>
      </w:r>
      <w:r>
        <w:t xml:space="preserve"> </w:t>
      </w:r>
      <w:r w:rsidRPr="0079540F">
        <w:t>Machine learning is a type of AI in which computers learn patterns from examples instead of following step-by-step instructions written by a programmer. The system improves by analyzing large amounts of data and adjusting its internal model to make better predictions.</w:t>
      </w:r>
    </w:p>
    <w:p w14:paraId="5708139F" w14:textId="77777777" w:rsidR="0079540F" w:rsidRDefault="0079540F" w:rsidP="0079540F">
      <w:pPr>
        <w:tabs>
          <w:tab w:val="left" w:pos="2326"/>
        </w:tabs>
      </w:pPr>
      <w:r w:rsidRPr="001A44EA">
        <w:rPr>
          <w:b/>
          <w:bCs/>
        </w:rPr>
        <w:t>Training data:</w:t>
      </w:r>
      <w:r>
        <w:t xml:space="preserve"> </w:t>
      </w:r>
      <w:r w:rsidRPr="0079540F">
        <w:t>Training data is the collection of examples used to teach a machine learning system. The quality, quantity, and diversity of this data directly affect how well the AI performs.</w:t>
      </w:r>
    </w:p>
    <w:p w14:paraId="53B8B20B" w14:textId="09DC4946" w:rsidR="0079540F" w:rsidRDefault="0079540F" w:rsidP="0079540F">
      <w:pPr>
        <w:tabs>
          <w:tab w:val="left" w:pos="2326"/>
        </w:tabs>
      </w:pPr>
      <w:r w:rsidRPr="001A44EA">
        <w:rPr>
          <w:b/>
          <w:bCs/>
        </w:rPr>
        <w:t>Model:</w:t>
      </w:r>
      <w:r>
        <w:t xml:space="preserve"> </w:t>
      </w:r>
      <w:r w:rsidRPr="0079540F">
        <w:t>A model is the mathematical system that an AI uses to make predictions or decisions. After being trained on data, the model applies what it has “learned” to new situations.</w:t>
      </w:r>
      <w:r>
        <w:tab/>
      </w:r>
    </w:p>
    <w:p w14:paraId="35720EA0" w14:textId="579A436B" w:rsidR="001A44EA" w:rsidRDefault="001A44EA" w:rsidP="001A44EA">
      <w:pPr>
        <w:tabs>
          <w:tab w:val="left" w:pos="2326"/>
          <w:tab w:val="center" w:pos="5112"/>
        </w:tabs>
      </w:pPr>
      <w:r w:rsidRPr="001A44EA">
        <w:rPr>
          <w:b/>
          <w:bCs/>
        </w:rPr>
        <w:t>Large Language Model (LLM):</w:t>
      </w:r>
      <w:r>
        <w:t xml:space="preserve"> </w:t>
      </w:r>
      <w:r>
        <w:tab/>
      </w:r>
      <w:r w:rsidRPr="001A44EA">
        <w:t>A prompt is the input given to a generative AI system. The wording and detail of a prompt influence the output the system produces.</w:t>
      </w:r>
    </w:p>
    <w:p w14:paraId="3A7F57FD" w14:textId="69A57245" w:rsidR="0079540F" w:rsidRDefault="0079540F" w:rsidP="0079540F">
      <w:pPr>
        <w:tabs>
          <w:tab w:val="left" w:pos="2326"/>
        </w:tabs>
      </w:pPr>
      <w:r w:rsidRPr="001A44EA">
        <w:rPr>
          <w:b/>
          <w:bCs/>
        </w:rPr>
        <w:t>Classification:</w:t>
      </w:r>
      <w:r>
        <w:t xml:space="preserve"> </w:t>
      </w:r>
      <w:r w:rsidR="001A44EA">
        <w:t>W</w:t>
      </w:r>
      <w:r w:rsidRPr="0079540F">
        <w:t xml:space="preserve">hen an AI system </w:t>
      </w:r>
      <w:proofErr w:type="gramStart"/>
      <w:r w:rsidRPr="0079540F">
        <w:t>sorts</w:t>
      </w:r>
      <w:proofErr w:type="gramEnd"/>
      <w:r w:rsidRPr="0079540F">
        <w:t xml:space="preserve"> information into categories (for example, fish vs. trash, or spam vs. not spam). Many introductory AI systems begin with classification tasks.</w:t>
      </w:r>
    </w:p>
    <w:p w14:paraId="6BF42A2E" w14:textId="54B52942" w:rsidR="0079540F" w:rsidRDefault="0079540F" w:rsidP="0079540F">
      <w:pPr>
        <w:tabs>
          <w:tab w:val="left" w:pos="2326"/>
        </w:tabs>
      </w:pPr>
      <w:r w:rsidRPr="001A44EA">
        <w:rPr>
          <w:b/>
          <w:bCs/>
        </w:rPr>
        <w:t>Prediction:</w:t>
      </w:r>
      <w:r>
        <w:t xml:space="preserve"> </w:t>
      </w:r>
      <w:r w:rsidRPr="0079540F">
        <w:t>Most AI systems work by predicting the most likely outcome based on patterns in data. In image recognition, the prediction might be a label. In generative AI, the prediction is the next word or image element.</w:t>
      </w:r>
    </w:p>
    <w:p w14:paraId="554D51DE" w14:textId="2D0FACB7" w:rsidR="001A44EA" w:rsidRDefault="001A44EA" w:rsidP="0079540F">
      <w:r w:rsidRPr="001A44EA">
        <w:rPr>
          <w:b/>
          <w:bCs/>
        </w:rPr>
        <w:t>Prompt:</w:t>
      </w:r>
      <w:r>
        <w:t xml:space="preserve"> </w:t>
      </w:r>
      <w:r w:rsidRPr="001A44EA">
        <w:t>A prompt is the input given to a generative AI system. The wording and detail of a prompt influence the output the system produces.</w:t>
      </w:r>
    </w:p>
    <w:p w14:paraId="5902761C" w14:textId="03C298FD" w:rsidR="0079540F" w:rsidRDefault="0079540F" w:rsidP="0079540F">
      <w:r w:rsidRPr="001A44EA">
        <w:rPr>
          <w:b/>
          <w:bCs/>
        </w:rPr>
        <w:t>Algorithmic Bias:</w:t>
      </w:r>
      <w:r>
        <w:t xml:space="preserve"> </w:t>
      </w:r>
      <w:r w:rsidRPr="0079540F">
        <w:t>Algorithmic bias occurs when an AI system produces unfair or inaccurate results because of problems in the data it was trained on or the way it was designed. Bias is usually not intentional</w:t>
      </w:r>
      <w:r>
        <w:t>.</w:t>
      </w:r>
      <w:r w:rsidRPr="0079540F">
        <w:t xml:space="preserve"> </w:t>
      </w:r>
      <w:r>
        <w:t>I</w:t>
      </w:r>
      <w:r w:rsidRPr="0079540F">
        <w:t>t reflects gaps, imbalances, or historical patterns in the data.</w:t>
      </w:r>
    </w:p>
    <w:p w14:paraId="03BEE116" w14:textId="6C1100A8" w:rsidR="0079540F" w:rsidRDefault="0079540F" w:rsidP="0079540F">
      <w:r w:rsidRPr="001A44EA">
        <w:rPr>
          <w:b/>
          <w:bCs/>
        </w:rPr>
        <w:t>Generative AI</w:t>
      </w:r>
      <w:r w:rsidR="001A44EA" w:rsidRPr="001A44EA">
        <w:rPr>
          <w:b/>
          <w:bCs/>
        </w:rPr>
        <w:t>:</w:t>
      </w:r>
      <w:r w:rsidR="001A44EA">
        <w:t xml:space="preserve"> </w:t>
      </w:r>
      <w:r w:rsidR="001A44EA" w:rsidRPr="001A44EA">
        <w:t>Generative AI is a type of AI that creates new content — such as text, images, or music — by predicting patterns based on large amounts of existing data. It does not create from scratch; it recombines patterns it has learned.</w:t>
      </w:r>
    </w:p>
    <w:p w14:paraId="02AB83C8" w14:textId="509CC01F" w:rsidR="0079540F" w:rsidRDefault="0079540F" w:rsidP="0079540F">
      <w:r w:rsidRPr="001A44EA">
        <w:rPr>
          <w:b/>
          <w:bCs/>
        </w:rPr>
        <w:t>Chatbot</w:t>
      </w:r>
      <w:r w:rsidR="001A44EA" w:rsidRPr="001A44EA">
        <w:rPr>
          <w:b/>
          <w:bCs/>
        </w:rPr>
        <w:t>:</w:t>
      </w:r>
      <w:r w:rsidR="001A44EA">
        <w:t xml:space="preserve"> </w:t>
      </w:r>
      <w:r w:rsidR="001A44EA" w:rsidRPr="001A44EA">
        <w:t>A chatbot is a computer program designed to simulate conversation with a user. Many modern chatbots are powered by large language models (LLMs), which generate responses by predicting likely word patterns based on training data. While chatbots can sound conversational and intelligent, they do not truly understand what they are saying.</w:t>
      </w:r>
    </w:p>
    <w:p w14:paraId="187AC32F" w14:textId="7A11F106" w:rsidR="0079540F" w:rsidRPr="00C01C18" w:rsidRDefault="0079540F" w:rsidP="0079540F">
      <w:r w:rsidRPr="001A44EA">
        <w:rPr>
          <w:b/>
          <w:bCs/>
        </w:rPr>
        <w:t xml:space="preserve">Ethics </w:t>
      </w:r>
      <w:r w:rsidR="001A44EA" w:rsidRPr="001A44EA">
        <w:rPr>
          <w:b/>
          <w:bCs/>
        </w:rPr>
        <w:t>(in technology):</w:t>
      </w:r>
      <w:r w:rsidR="001A44EA">
        <w:t xml:space="preserve"> </w:t>
      </w:r>
      <w:r w:rsidR="001A44EA" w:rsidRPr="001A44EA">
        <w:t>Ethics refers to questions about fairness, responsibility, and the impact of technology on people’s lives. In AI, ethics involves asking not only what systems can do, but what they should do.</w:t>
      </w:r>
    </w:p>
    <w:p w14:paraId="6EC108E0" w14:textId="6BF878AD" w:rsidR="00C01C18" w:rsidRDefault="00C01C18" w:rsidP="00C01C18"/>
    <w:p w14:paraId="09E5B5F8" w14:textId="77777777" w:rsidR="005835CC" w:rsidRDefault="005835CC" w:rsidP="001A44EA"/>
    <w:p w14:paraId="1672AF00" w14:textId="77777777" w:rsidR="005835CC" w:rsidRDefault="005835CC" w:rsidP="001A44EA"/>
    <w:p w14:paraId="762B0CB7" w14:textId="3AD4BA38" w:rsidR="001A44EA" w:rsidRDefault="001A44EA" w:rsidP="005835CC">
      <w:pPr>
        <w:pStyle w:val="Heading1"/>
      </w:pPr>
      <w:r>
        <w:lastRenderedPageBreak/>
        <w:t>Accessing Generative AI Tools (Educator Quick Guide)</w:t>
      </w:r>
    </w:p>
    <w:p w14:paraId="140C99E6" w14:textId="77777777" w:rsidR="00786820" w:rsidRDefault="00786820" w:rsidP="001A44EA"/>
    <w:p w14:paraId="7BBD7C5F" w14:textId="63000D56" w:rsidR="001A44EA" w:rsidRDefault="001A44EA" w:rsidP="001A44EA">
      <w:r>
        <w:t>Below is a brief overview of how to access several commonly used generative AI tools. Always check your district’s technology policies and student data guidelines before creating accounts or having students log in.</w:t>
      </w:r>
    </w:p>
    <w:p w14:paraId="2F593CE0" w14:textId="77777777" w:rsidR="001A44EA" w:rsidRPr="001A44EA" w:rsidRDefault="001A44EA" w:rsidP="001A44EA">
      <w:pPr>
        <w:rPr>
          <w:b/>
          <w:bCs/>
        </w:rPr>
      </w:pPr>
      <w:r w:rsidRPr="001A44EA">
        <w:rPr>
          <w:b/>
          <w:bCs/>
        </w:rPr>
        <w:t>Canva (Magic Design / Text-to-Image Tools)</w:t>
      </w:r>
    </w:p>
    <w:p w14:paraId="0D813AAA" w14:textId="77777777" w:rsidR="001A44EA" w:rsidRDefault="001A44EA" w:rsidP="001A44EA">
      <w:r>
        <w:t>Website: https://www.canva.com</w:t>
      </w:r>
    </w:p>
    <w:p w14:paraId="6BBC8907" w14:textId="08059D29" w:rsidR="001A44EA" w:rsidRDefault="001A44EA" w:rsidP="001A44EA">
      <w:r>
        <w:t>Educators and students can sign up for free accounts using school email addresses. Canva for Education offers additional classroom features at no cost for verified educators. Generative AI tools (such as Magic Design or text-to-image features) are available within the design interface. Some features may require account verification or age restrictions depending on district settings.</w:t>
      </w:r>
    </w:p>
    <w:p w14:paraId="3AE1B101" w14:textId="77777777" w:rsidR="001A44EA" w:rsidRPr="001A44EA" w:rsidRDefault="001A44EA" w:rsidP="001A44EA">
      <w:pPr>
        <w:rPr>
          <w:b/>
          <w:bCs/>
        </w:rPr>
      </w:pPr>
      <w:r w:rsidRPr="001A44EA">
        <w:rPr>
          <w:b/>
          <w:bCs/>
        </w:rPr>
        <w:t>DALL·E (via OpenAI tools or integrated platforms)</w:t>
      </w:r>
    </w:p>
    <w:p w14:paraId="434A7C9E" w14:textId="5A6AE258" w:rsidR="001A44EA" w:rsidRDefault="001A44EA" w:rsidP="001A44EA">
      <w:r>
        <w:t>DALL·E is an AI image generator available through platforms that integrate OpenAI’s image tools. Access typically requires creating an account and logging in. Some districts may restrict direct access. If student accounts are not permitted, teachers can demonstrate image generation using a projected educator account.</w:t>
      </w:r>
    </w:p>
    <w:p w14:paraId="1B9BA3B9" w14:textId="77777777" w:rsidR="001A44EA" w:rsidRPr="001A44EA" w:rsidRDefault="001A44EA" w:rsidP="001A44EA">
      <w:pPr>
        <w:rPr>
          <w:b/>
          <w:bCs/>
        </w:rPr>
      </w:pPr>
      <w:r w:rsidRPr="001A44EA">
        <w:rPr>
          <w:b/>
          <w:bCs/>
        </w:rPr>
        <w:t>Adobe Firefly</w:t>
      </w:r>
    </w:p>
    <w:p w14:paraId="3CE4C061" w14:textId="77777777" w:rsidR="001A44EA" w:rsidRDefault="001A44EA" w:rsidP="001A44EA">
      <w:r>
        <w:t>Website: https://firefly.adobe.com</w:t>
      </w:r>
    </w:p>
    <w:p w14:paraId="781AB066" w14:textId="517A2980" w:rsidR="001A44EA" w:rsidRDefault="001A44EA" w:rsidP="001A44EA">
      <w:r>
        <w:t>Adobe Firefly is a web-based generative AI tool for image creation and design effects. Users must create a free Adobe account to access Firefly. Adobe also offers education plans and integrations with Creative Cloud products. Age requirements and district policies may apply.</w:t>
      </w:r>
    </w:p>
    <w:p w14:paraId="32EE23AE" w14:textId="77777777" w:rsidR="001A44EA" w:rsidRPr="001A44EA" w:rsidRDefault="001A44EA" w:rsidP="001A44EA">
      <w:pPr>
        <w:rPr>
          <w:b/>
          <w:bCs/>
        </w:rPr>
      </w:pPr>
      <w:r w:rsidRPr="001A44EA">
        <w:rPr>
          <w:b/>
          <w:bCs/>
        </w:rPr>
        <w:t>Gemini (Google AI)</w:t>
      </w:r>
    </w:p>
    <w:p w14:paraId="74DB8FF7" w14:textId="77777777" w:rsidR="001A44EA" w:rsidRDefault="001A44EA" w:rsidP="001A44EA">
      <w:r>
        <w:t>Website: https://gemini.google.com</w:t>
      </w:r>
    </w:p>
    <w:p w14:paraId="73621961" w14:textId="5697040B" w:rsidR="001A44EA" w:rsidRDefault="001A44EA" w:rsidP="001A44EA">
      <w:r>
        <w:t>Gemini is Google’s AI chatbot tool. Access requires a Google account. School-managed Google accounts may have AI features enabled or disabled depending on district settings. If student access is restricted, teachers may demonstrate Gemini responses using their own account.</w:t>
      </w:r>
    </w:p>
    <w:p w14:paraId="1574A184" w14:textId="662A7CB9" w:rsidR="001A44EA" w:rsidRPr="005835CC" w:rsidRDefault="001A44EA" w:rsidP="001A44EA">
      <w:pPr>
        <w:rPr>
          <w:b/>
          <w:bCs/>
        </w:rPr>
      </w:pPr>
      <w:r w:rsidRPr="005835CC">
        <w:rPr>
          <w:b/>
          <w:bCs/>
        </w:rPr>
        <w:t>Implementation Tips</w:t>
      </w:r>
      <w:r w:rsidRPr="005835CC">
        <w:rPr>
          <w:b/>
          <w:bCs/>
        </w:rPr>
        <w:t>:</w:t>
      </w:r>
    </w:p>
    <w:p w14:paraId="5380BFC6" w14:textId="78D19260" w:rsidR="001A44EA" w:rsidRDefault="001A44EA" w:rsidP="001A44EA">
      <w:pPr>
        <w:pStyle w:val="ListParagraph"/>
        <w:numPr>
          <w:ilvl w:val="0"/>
          <w:numId w:val="19"/>
        </w:numPr>
      </w:pPr>
      <w:r>
        <w:t>Test access on student devices before the lesson</w:t>
      </w:r>
      <w:r>
        <w:t>.</w:t>
      </w:r>
    </w:p>
    <w:p w14:paraId="7AF9E277" w14:textId="77777777" w:rsidR="001A44EA" w:rsidRDefault="001A44EA" w:rsidP="001A44EA">
      <w:pPr>
        <w:pStyle w:val="ListParagraph"/>
        <w:numPr>
          <w:ilvl w:val="0"/>
          <w:numId w:val="19"/>
        </w:numPr>
      </w:pPr>
      <w:r>
        <w:t xml:space="preserve">Confirm whether student accounts are required or if teacher demonstration is </w:t>
      </w:r>
      <w:proofErr w:type="spellStart"/>
      <w:r>
        <w:t>preferable.</w:t>
      </w:r>
      <w:proofErr w:type="spellEnd"/>
    </w:p>
    <w:p w14:paraId="32167E33" w14:textId="77777777" w:rsidR="001A44EA" w:rsidRDefault="001A44EA" w:rsidP="001A44EA">
      <w:pPr>
        <w:pStyle w:val="ListParagraph"/>
        <w:numPr>
          <w:ilvl w:val="0"/>
          <w:numId w:val="19"/>
        </w:numPr>
      </w:pPr>
      <w:r>
        <w:t>Prepare screenshots as a backup in case of connectivity issues.</w:t>
      </w:r>
    </w:p>
    <w:p w14:paraId="3874BEAE" w14:textId="1B694F5E" w:rsidR="001A44EA" w:rsidRDefault="001A44EA" w:rsidP="001A44EA">
      <w:pPr>
        <w:pStyle w:val="ListParagraph"/>
        <w:numPr>
          <w:ilvl w:val="0"/>
          <w:numId w:val="19"/>
        </w:numPr>
      </w:pPr>
      <w:r>
        <w:t>Review district policies related to AI, privacy, and age requirements.</w:t>
      </w:r>
    </w:p>
    <w:p w14:paraId="41D81805" w14:textId="77777777" w:rsidR="007908AC" w:rsidRDefault="007908AC" w:rsidP="00C01C18"/>
    <w:p w14:paraId="1932C3B1" w14:textId="6B4BEE1E" w:rsidR="00BD736D" w:rsidRPr="0079540F" w:rsidRDefault="00BD736D" w:rsidP="0079540F">
      <w:pPr>
        <w:jc w:val="left"/>
        <w:rPr>
          <w:rFonts w:asciiTheme="majorHAnsi" w:eastAsiaTheme="majorEastAsia" w:hAnsiTheme="majorHAnsi" w:cstheme="majorBidi"/>
          <w:color w:val="007FAC" w:themeColor="accent1"/>
          <w:sz w:val="24"/>
          <w:szCs w:val="24"/>
        </w:rPr>
      </w:pPr>
    </w:p>
    <w:sectPr w:rsidR="00BD736D" w:rsidRPr="0079540F" w:rsidSect="007460BC">
      <w:headerReference w:type="default" r:id="rId8"/>
      <w:footerReference w:type="default" r:id="rId9"/>
      <w:pgSz w:w="12240" w:h="15840"/>
      <w:pgMar w:top="1008" w:right="1008" w:bottom="1008" w:left="1008"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FF3B2" w14:textId="77777777" w:rsidR="00426A84" w:rsidRDefault="00426A84" w:rsidP="006C264C">
      <w:r>
        <w:separator/>
      </w:r>
    </w:p>
  </w:endnote>
  <w:endnote w:type="continuationSeparator" w:id="0">
    <w:p w14:paraId="3A80679C" w14:textId="77777777" w:rsidR="00426A84" w:rsidRDefault="00426A84" w:rsidP="006C2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DD83AAFD-044D-814D-8D43-351C17B7EBD4}"/>
  </w:font>
  <w:font w:name="Times New Roman">
    <w:panose1 w:val="02020603050405020304"/>
    <w:charset w:val="00"/>
    <w:family w:val="roman"/>
    <w:pitch w:val="variable"/>
    <w:sig w:usb0="E0002EFF" w:usb1="C000785B" w:usb2="00000009" w:usb3="00000000" w:csb0="000001FF" w:csb1="00000000"/>
    <w:embedRegular r:id="rId2" w:fontKey="{F532C162-D7A5-3D45-8501-0409294491E4}"/>
    <w:embedBold r:id="rId3" w:fontKey="{D2CFC751-6A42-144B-8BF3-63153B5172C3}"/>
    <w:embedItalic r:id="rId4" w:fontKey="{425C181F-0E9A-C34C-8C07-19CE95295EA1}"/>
  </w:font>
  <w:font w:name="Courier New">
    <w:panose1 w:val="02070309020205020404"/>
    <w:charset w:val="00"/>
    <w:family w:val="modern"/>
    <w:pitch w:val="fixed"/>
    <w:sig w:usb0="E0002AFF" w:usb1="C0007843" w:usb2="00000009" w:usb3="00000000" w:csb0="000001FF" w:csb1="00000000"/>
    <w:embedRegular r:id="rId5" w:fontKey="{5B4B4CBA-E26C-5545-A1EE-8607960868F4}"/>
  </w:font>
  <w:font w:name="Wingdings">
    <w:panose1 w:val="05000000000000000000"/>
    <w:charset w:val="4D"/>
    <w:family w:val="decorative"/>
    <w:pitch w:val="variable"/>
    <w:sig w:usb0="00000003" w:usb1="00000000" w:usb2="00000000" w:usb3="00000000" w:csb0="80000001" w:csb1="00000000"/>
    <w:embedRegular r:id="rId6" w:fontKey="{11609051-D086-8643-A33D-41817979B949}"/>
  </w:font>
  <w:font w:name="Source Sans Pro">
    <w:panose1 w:val="020B0503030403020204"/>
    <w:charset w:val="00"/>
    <w:family w:val="swiss"/>
    <w:pitch w:val="variable"/>
    <w:sig w:usb0="600002F7" w:usb1="02000001" w:usb2="00000000" w:usb3="00000000" w:csb0="0000019F" w:csb1="00000000"/>
    <w:embedRegular r:id="rId7" w:fontKey="{27133692-6AF6-F342-B8B3-79DE6F92B47A}"/>
    <w:embedBold r:id="rId8" w:fontKey="{D9A94393-B195-C344-B47F-8C58A78124BA}"/>
    <w:embedItalic r:id="rId9" w:fontKey="{A5BC6F6A-C578-1B40-8030-7CEA0B0C49E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45C7" w14:textId="77777777" w:rsidR="00ED4016" w:rsidRPr="00303BDD" w:rsidRDefault="00ED4016" w:rsidP="00ED4016">
    <w:pPr>
      <w:pStyle w:val="Footer"/>
      <w:jc w:val="right"/>
      <w:rPr>
        <w:color w:val="5B6770" w:themeColor="accent3"/>
        <w:sz w:val="20"/>
        <w:szCs w:val="20"/>
      </w:rPr>
    </w:pPr>
    <w:r w:rsidRPr="00303BDD">
      <w:rPr>
        <w:color w:val="5B6770" w:themeColor="accent3"/>
        <w:sz w:val="20"/>
        <w:szCs w:val="20"/>
      </w:rPr>
      <w:t xml:space="preserve">Page </w:t>
    </w:r>
    <w:r w:rsidRPr="00303BDD">
      <w:rPr>
        <w:b/>
        <w:bCs/>
        <w:color w:val="007FAC" w:themeColor="accent1"/>
        <w:sz w:val="20"/>
        <w:szCs w:val="20"/>
      </w:rPr>
      <w:fldChar w:fldCharType="begin"/>
    </w:r>
    <w:r w:rsidRPr="00303BDD">
      <w:rPr>
        <w:b/>
        <w:bCs/>
        <w:color w:val="007FAC" w:themeColor="accent1"/>
        <w:sz w:val="20"/>
        <w:szCs w:val="20"/>
      </w:rPr>
      <w:instrText xml:space="preserve"> PAGE  \* Arabic  \* MERGEFORMAT </w:instrText>
    </w:r>
    <w:r w:rsidRPr="00303BDD">
      <w:rPr>
        <w:b/>
        <w:bCs/>
        <w:color w:val="007FAC" w:themeColor="accent1"/>
        <w:sz w:val="20"/>
        <w:szCs w:val="20"/>
      </w:rPr>
      <w:fldChar w:fldCharType="separate"/>
    </w:r>
    <w:r w:rsidRPr="00303BDD">
      <w:rPr>
        <w:b/>
        <w:bCs/>
        <w:noProof/>
        <w:color w:val="007FAC" w:themeColor="accent1"/>
        <w:sz w:val="20"/>
        <w:szCs w:val="20"/>
      </w:rPr>
      <w:t>1</w:t>
    </w:r>
    <w:r w:rsidRPr="00303BDD">
      <w:rPr>
        <w:b/>
        <w:bCs/>
        <w:color w:val="007FAC" w:themeColor="accent1"/>
        <w:sz w:val="20"/>
        <w:szCs w:val="20"/>
      </w:rPr>
      <w:fldChar w:fldCharType="end"/>
    </w:r>
    <w:r w:rsidRPr="00303BDD">
      <w:rPr>
        <w:color w:val="5B6770" w:themeColor="accent3"/>
        <w:sz w:val="20"/>
        <w:szCs w:val="20"/>
      </w:rPr>
      <w:t xml:space="preserve"> of </w:t>
    </w:r>
    <w:r w:rsidRPr="00303BDD">
      <w:rPr>
        <w:b/>
        <w:bCs/>
        <w:color w:val="5B6770" w:themeColor="accent3"/>
        <w:sz w:val="20"/>
        <w:szCs w:val="20"/>
      </w:rPr>
      <w:fldChar w:fldCharType="begin"/>
    </w:r>
    <w:r w:rsidRPr="00303BDD">
      <w:rPr>
        <w:b/>
        <w:bCs/>
        <w:color w:val="5B6770" w:themeColor="accent3"/>
        <w:sz w:val="20"/>
        <w:szCs w:val="20"/>
      </w:rPr>
      <w:instrText xml:space="preserve"> NUMPAGES  \* Arabic  \* MERGEFORMAT </w:instrText>
    </w:r>
    <w:r w:rsidRPr="00303BDD">
      <w:rPr>
        <w:b/>
        <w:bCs/>
        <w:color w:val="5B6770" w:themeColor="accent3"/>
        <w:sz w:val="20"/>
        <w:szCs w:val="20"/>
      </w:rPr>
      <w:fldChar w:fldCharType="separate"/>
    </w:r>
    <w:r w:rsidRPr="00303BDD">
      <w:rPr>
        <w:b/>
        <w:bCs/>
        <w:noProof/>
        <w:color w:val="5B6770" w:themeColor="accent3"/>
        <w:sz w:val="20"/>
        <w:szCs w:val="20"/>
      </w:rPr>
      <w:t>2</w:t>
    </w:r>
    <w:r w:rsidRPr="00303BDD">
      <w:rPr>
        <w:b/>
        <w:bCs/>
        <w:color w:val="5B6770" w:themeColor="accent3"/>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7A97C" w14:textId="77777777" w:rsidR="00426A84" w:rsidRDefault="00426A84" w:rsidP="006C264C">
      <w:r>
        <w:separator/>
      </w:r>
    </w:p>
  </w:footnote>
  <w:footnote w:type="continuationSeparator" w:id="0">
    <w:p w14:paraId="1489124B" w14:textId="77777777" w:rsidR="00426A84" w:rsidRDefault="00426A84" w:rsidP="006C26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Title"/>
      <w:tag w:val=""/>
      <w:id w:val="-1161627912"/>
      <w:dataBinding w:prefixMappings="xmlns:ns0='http://purl.org/dc/elements/1.1/' xmlns:ns1='http://schemas.openxmlformats.org/package/2006/metadata/core-properties' " w:xpath="/ns1:coreProperties[1]/ns0:title[1]" w:storeItemID="{6C3C8BC8-F283-45AE-878A-BAB7291924A1}"/>
      <w:text/>
    </w:sdtPr>
    <w:sdtContent>
      <w:p w14:paraId="71813CE1" w14:textId="1783051A" w:rsidR="00303BDD" w:rsidRPr="00303BDD" w:rsidRDefault="008C504F" w:rsidP="00303BDD">
        <w:pPr>
          <w:spacing w:after="0"/>
          <w:jc w:val="right"/>
        </w:pPr>
        <w:r>
          <w:t>Introduction to AI</w:t>
        </w:r>
      </w:p>
    </w:sdtContent>
  </w:sdt>
  <w:sdt>
    <w:sdtPr>
      <w:rPr>
        <w:i/>
        <w:iCs/>
      </w:rPr>
      <w:alias w:val="Subject"/>
      <w:tag w:val=""/>
      <w:id w:val="-86461986"/>
      <w:dataBinding w:prefixMappings="xmlns:ns0='http://purl.org/dc/elements/1.1/' xmlns:ns1='http://schemas.openxmlformats.org/package/2006/metadata/core-properties' " w:xpath="/ns1:coreProperties[1]/ns0:subject[1]" w:storeItemID="{6C3C8BC8-F283-45AE-878A-BAB7291924A1}"/>
      <w:text/>
    </w:sdtPr>
    <w:sdtContent>
      <w:p w14:paraId="06097BDA" w14:textId="50EDB01E" w:rsidR="00ED4016" w:rsidRPr="00303BDD" w:rsidRDefault="0079540F" w:rsidP="00303BDD">
        <w:pPr>
          <w:spacing w:after="120"/>
          <w:jc w:val="right"/>
        </w:pPr>
        <w:r>
          <w:rPr>
            <w:i/>
            <w:iCs/>
          </w:rPr>
          <w:t>Key Concepts for Educators | Rutgers EIR: Extending the CS Pipeline</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56AB1"/>
    <w:multiLevelType w:val="hybridMultilevel"/>
    <w:tmpl w:val="AAB0A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95375"/>
    <w:multiLevelType w:val="hybridMultilevel"/>
    <w:tmpl w:val="D94E43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4CF64CA"/>
    <w:multiLevelType w:val="hybridMultilevel"/>
    <w:tmpl w:val="ADF652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FF6779"/>
    <w:multiLevelType w:val="hybridMultilevel"/>
    <w:tmpl w:val="ADDE9C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134E3A"/>
    <w:multiLevelType w:val="hybridMultilevel"/>
    <w:tmpl w:val="137E1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3A85185"/>
    <w:multiLevelType w:val="multilevel"/>
    <w:tmpl w:val="A7421128"/>
    <w:styleLink w:val="CurrentList1"/>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46613FC6"/>
    <w:multiLevelType w:val="hybridMultilevel"/>
    <w:tmpl w:val="9D02F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31424B"/>
    <w:multiLevelType w:val="multilevel"/>
    <w:tmpl w:val="DEBEDF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D15649F"/>
    <w:multiLevelType w:val="hybridMultilevel"/>
    <w:tmpl w:val="F30006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7A92A6F"/>
    <w:multiLevelType w:val="hybridMultilevel"/>
    <w:tmpl w:val="24543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327C97"/>
    <w:multiLevelType w:val="hybridMultilevel"/>
    <w:tmpl w:val="052013B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65D32335"/>
    <w:multiLevelType w:val="hybridMultilevel"/>
    <w:tmpl w:val="C50CDB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ECA1D69"/>
    <w:multiLevelType w:val="hybridMultilevel"/>
    <w:tmpl w:val="F506A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F852A9"/>
    <w:multiLevelType w:val="hybridMultilevel"/>
    <w:tmpl w:val="A53E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5C04F5"/>
    <w:multiLevelType w:val="hybridMultilevel"/>
    <w:tmpl w:val="9D5A08CC"/>
    <w:lvl w:ilvl="0" w:tplc="C4EACD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2229CD"/>
    <w:multiLevelType w:val="hybridMultilevel"/>
    <w:tmpl w:val="AD725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D2538C"/>
    <w:multiLevelType w:val="hybridMultilevel"/>
    <w:tmpl w:val="F580EE0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824477"/>
    <w:multiLevelType w:val="hybridMultilevel"/>
    <w:tmpl w:val="BC440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F40D9"/>
    <w:multiLevelType w:val="hybridMultilevel"/>
    <w:tmpl w:val="04C67A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46652647">
    <w:abstractNumId w:val="14"/>
  </w:num>
  <w:num w:numId="2" w16cid:durableId="1524053446">
    <w:abstractNumId w:val="4"/>
  </w:num>
  <w:num w:numId="3" w16cid:durableId="2095543826">
    <w:abstractNumId w:val="13"/>
  </w:num>
  <w:num w:numId="4" w16cid:durableId="1744447536">
    <w:abstractNumId w:val="16"/>
  </w:num>
  <w:num w:numId="5" w16cid:durableId="1476490124">
    <w:abstractNumId w:val="0"/>
  </w:num>
  <w:num w:numId="6" w16cid:durableId="1469325779">
    <w:abstractNumId w:val="7"/>
  </w:num>
  <w:num w:numId="7" w16cid:durableId="1305236161">
    <w:abstractNumId w:val="1"/>
  </w:num>
  <w:num w:numId="8" w16cid:durableId="43213925">
    <w:abstractNumId w:val="8"/>
  </w:num>
  <w:num w:numId="9" w16cid:durableId="116340965">
    <w:abstractNumId w:val="11"/>
  </w:num>
  <w:num w:numId="10" w16cid:durableId="1262445972">
    <w:abstractNumId w:val="2"/>
  </w:num>
  <w:num w:numId="11" w16cid:durableId="1896889896">
    <w:abstractNumId w:val="9"/>
  </w:num>
  <w:num w:numId="12" w16cid:durableId="1135022340">
    <w:abstractNumId w:val="18"/>
  </w:num>
  <w:num w:numId="13" w16cid:durableId="1981299960">
    <w:abstractNumId w:val="6"/>
  </w:num>
  <w:num w:numId="14" w16cid:durableId="479199357">
    <w:abstractNumId w:val="5"/>
  </w:num>
  <w:num w:numId="15" w16cid:durableId="616327934">
    <w:abstractNumId w:val="17"/>
  </w:num>
  <w:num w:numId="16" w16cid:durableId="518468290">
    <w:abstractNumId w:val="15"/>
  </w:num>
  <w:num w:numId="17" w16cid:durableId="21057884">
    <w:abstractNumId w:val="10"/>
  </w:num>
  <w:num w:numId="18" w16cid:durableId="1008559268">
    <w:abstractNumId w:val="3"/>
  </w:num>
  <w:num w:numId="19" w16cid:durableId="4499744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TrueTypeFonts/>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114"/>
    <w:rsid w:val="00007AB5"/>
    <w:rsid w:val="00010C8A"/>
    <w:rsid w:val="000816F3"/>
    <w:rsid w:val="000830CD"/>
    <w:rsid w:val="000B2CA8"/>
    <w:rsid w:val="000D626E"/>
    <w:rsid w:val="00100FEC"/>
    <w:rsid w:val="0010760E"/>
    <w:rsid w:val="00121474"/>
    <w:rsid w:val="00125A2E"/>
    <w:rsid w:val="0013019B"/>
    <w:rsid w:val="00140761"/>
    <w:rsid w:val="001716F3"/>
    <w:rsid w:val="00186022"/>
    <w:rsid w:val="00196387"/>
    <w:rsid w:val="001A44EA"/>
    <w:rsid w:val="001B0E7F"/>
    <w:rsid w:val="001C5E03"/>
    <w:rsid w:val="00234348"/>
    <w:rsid w:val="00247B74"/>
    <w:rsid w:val="00253A34"/>
    <w:rsid w:val="0026004A"/>
    <w:rsid w:val="0029057D"/>
    <w:rsid w:val="00295EF6"/>
    <w:rsid w:val="002E27FD"/>
    <w:rsid w:val="002E6DA0"/>
    <w:rsid w:val="00303BDD"/>
    <w:rsid w:val="0032183C"/>
    <w:rsid w:val="00326030"/>
    <w:rsid w:val="0033042F"/>
    <w:rsid w:val="003317C8"/>
    <w:rsid w:val="0033379B"/>
    <w:rsid w:val="0034317D"/>
    <w:rsid w:val="003813BD"/>
    <w:rsid w:val="003961FF"/>
    <w:rsid w:val="003F1BDF"/>
    <w:rsid w:val="0042618F"/>
    <w:rsid w:val="00426A84"/>
    <w:rsid w:val="00436CA9"/>
    <w:rsid w:val="00454A90"/>
    <w:rsid w:val="00497890"/>
    <w:rsid w:val="004A60D5"/>
    <w:rsid w:val="004B00DB"/>
    <w:rsid w:val="004D41F0"/>
    <w:rsid w:val="004F2694"/>
    <w:rsid w:val="00521E99"/>
    <w:rsid w:val="005813CF"/>
    <w:rsid w:val="005835CC"/>
    <w:rsid w:val="00591C5A"/>
    <w:rsid w:val="00594723"/>
    <w:rsid w:val="005A2DEC"/>
    <w:rsid w:val="005A4F2B"/>
    <w:rsid w:val="005C3835"/>
    <w:rsid w:val="005C6A47"/>
    <w:rsid w:val="00611943"/>
    <w:rsid w:val="00613F9B"/>
    <w:rsid w:val="006408FA"/>
    <w:rsid w:val="00652B27"/>
    <w:rsid w:val="006604F8"/>
    <w:rsid w:val="0066271F"/>
    <w:rsid w:val="00665515"/>
    <w:rsid w:val="00667FA8"/>
    <w:rsid w:val="006847F7"/>
    <w:rsid w:val="006917E8"/>
    <w:rsid w:val="006A5CB9"/>
    <w:rsid w:val="006C264C"/>
    <w:rsid w:val="006E2C21"/>
    <w:rsid w:val="00721125"/>
    <w:rsid w:val="00732B98"/>
    <w:rsid w:val="007460BC"/>
    <w:rsid w:val="00747210"/>
    <w:rsid w:val="00750CE0"/>
    <w:rsid w:val="00760D72"/>
    <w:rsid w:val="00786820"/>
    <w:rsid w:val="007908AC"/>
    <w:rsid w:val="0079540F"/>
    <w:rsid w:val="007C7CB6"/>
    <w:rsid w:val="00801626"/>
    <w:rsid w:val="0083104F"/>
    <w:rsid w:val="00840136"/>
    <w:rsid w:val="00843B3E"/>
    <w:rsid w:val="008B0935"/>
    <w:rsid w:val="008B58EA"/>
    <w:rsid w:val="008B5F34"/>
    <w:rsid w:val="008C504F"/>
    <w:rsid w:val="008D66FF"/>
    <w:rsid w:val="008D6BD3"/>
    <w:rsid w:val="0093185F"/>
    <w:rsid w:val="00950FC1"/>
    <w:rsid w:val="009521ED"/>
    <w:rsid w:val="00971642"/>
    <w:rsid w:val="009C5334"/>
    <w:rsid w:val="00A3259C"/>
    <w:rsid w:val="00A639A1"/>
    <w:rsid w:val="00A76DCE"/>
    <w:rsid w:val="00AF424F"/>
    <w:rsid w:val="00B168A5"/>
    <w:rsid w:val="00B275A2"/>
    <w:rsid w:val="00B33630"/>
    <w:rsid w:val="00B33B46"/>
    <w:rsid w:val="00B35F7D"/>
    <w:rsid w:val="00B50251"/>
    <w:rsid w:val="00B600CA"/>
    <w:rsid w:val="00B74A6B"/>
    <w:rsid w:val="00BD736D"/>
    <w:rsid w:val="00C01C18"/>
    <w:rsid w:val="00C55F7D"/>
    <w:rsid w:val="00C61CCC"/>
    <w:rsid w:val="00C77DE9"/>
    <w:rsid w:val="00C956C7"/>
    <w:rsid w:val="00CC0D32"/>
    <w:rsid w:val="00CC39D2"/>
    <w:rsid w:val="00CD6180"/>
    <w:rsid w:val="00CF2DFB"/>
    <w:rsid w:val="00D23EE2"/>
    <w:rsid w:val="00D727E2"/>
    <w:rsid w:val="00D748D0"/>
    <w:rsid w:val="00DA1990"/>
    <w:rsid w:val="00DD4C1C"/>
    <w:rsid w:val="00E01A47"/>
    <w:rsid w:val="00E53F24"/>
    <w:rsid w:val="00E54415"/>
    <w:rsid w:val="00E94114"/>
    <w:rsid w:val="00EB0C2E"/>
    <w:rsid w:val="00EC23A0"/>
    <w:rsid w:val="00EC321F"/>
    <w:rsid w:val="00ED4016"/>
    <w:rsid w:val="00ED4284"/>
    <w:rsid w:val="00EE4C3C"/>
    <w:rsid w:val="00EE6E8F"/>
    <w:rsid w:val="00EF4106"/>
    <w:rsid w:val="00F0556D"/>
    <w:rsid w:val="00F06340"/>
    <w:rsid w:val="00F10390"/>
    <w:rsid w:val="00F2168E"/>
    <w:rsid w:val="00F4095F"/>
    <w:rsid w:val="00F469DB"/>
    <w:rsid w:val="00F73BFB"/>
    <w:rsid w:val="00F91C5B"/>
    <w:rsid w:val="00F93E6B"/>
    <w:rsid w:val="00FD45F2"/>
    <w:rsid w:val="00FF3B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EED01"/>
  <w15:chartTrackingRefBased/>
  <w15:docId w15:val="{95902C4D-9DF3-AC4F-AA69-E4BF3D1DC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4C"/>
    <w:pPr>
      <w:jc w:val="both"/>
    </w:pPr>
  </w:style>
  <w:style w:type="paragraph" w:styleId="Heading1">
    <w:name w:val="heading 1"/>
    <w:basedOn w:val="Normal"/>
    <w:next w:val="Normal"/>
    <w:link w:val="Heading1Char"/>
    <w:uiPriority w:val="9"/>
    <w:qFormat/>
    <w:rsid w:val="006C264C"/>
    <w:pPr>
      <w:keepNext/>
      <w:keepLines/>
      <w:spacing w:before="240" w:after="0"/>
      <w:outlineLvl w:val="0"/>
    </w:pPr>
    <w:rPr>
      <w:rFonts w:asciiTheme="majorHAnsi" w:eastAsiaTheme="majorEastAsia" w:hAnsiTheme="majorHAnsi" w:cstheme="majorBidi"/>
      <w:color w:val="007FAC" w:themeColor="accent1"/>
      <w:sz w:val="24"/>
      <w:szCs w:val="24"/>
    </w:rPr>
  </w:style>
  <w:style w:type="paragraph" w:styleId="Heading2">
    <w:name w:val="heading 2"/>
    <w:basedOn w:val="Normal"/>
    <w:next w:val="Normal"/>
    <w:link w:val="Heading2Char"/>
    <w:uiPriority w:val="9"/>
    <w:unhideWhenUsed/>
    <w:qFormat/>
    <w:rsid w:val="006C264C"/>
    <w:pPr>
      <w:keepNext/>
      <w:keepLines/>
      <w:spacing w:before="160" w:after="0"/>
      <w:outlineLvl w:val="1"/>
    </w:pPr>
    <w:rPr>
      <w:rFonts w:asciiTheme="majorHAnsi" w:eastAsiaTheme="majorEastAsia" w:hAnsiTheme="majorHAnsi" w:cstheme="majorBidi"/>
      <w:color w:val="007FAC" w:themeColor="accent1"/>
    </w:rPr>
  </w:style>
  <w:style w:type="paragraph" w:styleId="Heading3">
    <w:name w:val="heading 3"/>
    <w:basedOn w:val="Normal"/>
    <w:next w:val="Normal"/>
    <w:link w:val="Heading3Char"/>
    <w:uiPriority w:val="9"/>
    <w:unhideWhenUsed/>
    <w:qFormat/>
    <w:rsid w:val="006C264C"/>
    <w:pPr>
      <w:keepNext/>
      <w:keepLines/>
      <w:spacing w:before="40" w:after="0"/>
      <w:outlineLvl w:val="2"/>
    </w:pPr>
    <w:rPr>
      <w:rFonts w:asciiTheme="majorHAnsi" w:eastAsiaTheme="majorEastAsia" w:hAnsiTheme="majorHAnsi" w:cstheme="majorBidi"/>
      <w:i/>
      <w:color w:val="007FAC"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1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5B"/>
  </w:style>
  <w:style w:type="paragraph" w:styleId="Footer">
    <w:name w:val="footer"/>
    <w:basedOn w:val="Normal"/>
    <w:link w:val="FooterChar"/>
    <w:uiPriority w:val="99"/>
    <w:unhideWhenUsed/>
    <w:rsid w:val="00F91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5B"/>
  </w:style>
  <w:style w:type="character" w:customStyle="1" w:styleId="Heading1Char">
    <w:name w:val="Heading 1 Char"/>
    <w:basedOn w:val="DefaultParagraphFont"/>
    <w:link w:val="Heading1"/>
    <w:uiPriority w:val="9"/>
    <w:rsid w:val="006C264C"/>
    <w:rPr>
      <w:rFonts w:asciiTheme="majorHAnsi" w:eastAsiaTheme="majorEastAsia" w:hAnsiTheme="majorHAnsi" w:cstheme="majorBidi"/>
      <w:color w:val="007FAC" w:themeColor="accent1"/>
      <w:sz w:val="24"/>
      <w:szCs w:val="24"/>
    </w:rPr>
  </w:style>
  <w:style w:type="character" w:customStyle="1" w:styleId="Heading2Char">
    <w:name w:val="Heading 2 Char"/>
    <w:basedOn w:val="DefaultParagraphFont"/>
    <w:link w:val="Heading2"/>
    <w:uiPriority w:val="9"/>
    <w:rsid w:val="006C264C"/>
    <w:rPr>
      <w:rFonts w:asciiTheme="majorHAnsi" w:eastAsiaTheme="majorEastAsia" w:hAnsiTheme="majorHAnsi" w:cstheme="majorBidi"/>
      <w:color w:val="007FAC" w:themeColor="accent1"/>
    </w:rPr>
  </w:style>
  <w:style w:type="character" w:customStyle="1" w:styleId="Heading3Char">
    <w:name w:val="Heading 3 Char"/>
    <w:basedOn w:val="DefaultParagraphFont"/>
    <w:link w:val="Heading3"/>
    <w:uiPriority w:val="9"/>
    <w:rsid w:val="006C264C"/>
    <w:rPr>
      <w:rFonts w:asciiTheme="majorHAnsi" w:eastAsiaTheme="majorEastAsia" w:hAnsiTheme="majorHAnsi" w:cstheme="majorBidi"/>
      <w:i/>
      <w:color w:val="007FAC" w:themeColor="accent1"/>
    </w:rPr>
  </w:style>
  <w:style w:type="paragraph" w:styleId="NoSpacing">
    <w:name w:val="No Spacing"/>
    <w:uiPriority w:val="1"/>
    <w:qFormat/>
    <w:rsid w:val="006C264C"/>
    <w:pPr>
      <w:spacing w:after="0" w:line="240" w:lineRule="auto"/>
      <w:jc w:val="both"/>
    </w:pPr>
  </w:style>
  <w:style w:type="table" w:styleId="TableGrid">
    <w:name w:val="Table Grid"/>
    <w:basedOn w:val="TableNormal"/>
    <w:uiPriority w:val="39"/>
    <w:rsid w:val="006C2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D4016"/>
    <w:rPr>
      <w:color w:val="0563C0" w:themeColor="hyperlink"/>
      <w:u w:val="single"/>
    </w:rPr>
  </w:style>
  <w:style w:type="character" w:styleId="UnresolvedMention">
    <w:name w:val="Unresolved Mention"/>
    <w:basedOn w:val="DefaultParagraphFont"/>
    <w:uiPriority w:val="99"/>
    <w:semiHidden/>
    <w:unhideWhenUsed/>
    <w:rsid w:val="00ED4016"/>
    <w:rPr>
      <w:color w:val="605E5C"/>
      <w:shd w:val="clear" w:color="auto" w:fill="E1DFDD"/>
    </w:rPr>
  </w:style>
  <w:style w:type="character" w:styleId="PlaceholderText">
    <w:name w:val="Placeholder Text"/>
    <w:basedOn w:val="DefaultParagraphFont"/>
    <w:uiPriority w:val="99"/>
    <w:semiHidden/>
    <w:rsid w:val="00ED4016"/>
    <w:rPr>
      <w:color w:val="808080"/>
    </w:rPr>
  </w:style>
  <w:style w:type="paragraph" w:styleId="ListParagraph">
    <w:name w:val="List Paragraph"/>
    <w:basedOn w:val="Normal"/>
    <w:uiPriority w:val="34"/>
    <w:qFormat/>
    <w:rsid w:val="00E94114"/>
    <w:pPr>
      <w:ind w:left="720"/>
      <w:contextualSpacing/>
    </w:pPr>
  </w:style>
  <w:style w:type="paragraph" w:customStyle="1" w:styleId="Default">
    <w:name w:val="Default"/>
    <w:rsid w:val="00EE4C3C"/>
    <w:pPr>
      <w:autoSpaceDE w:val="0"/>
      <w:autoSpaceDN w:val="0"/>
      <w:adjustRightInd w:val="0"/>
      <w:spacing w:after="0" w:line="240" w:lineRule="auto"/>
    </w:pPr>
    <w:rPr>
      <w:rFonts w:ascii="Symbol" w:hAnsi="Symbol" w:cs="Symbol"/>
      <w:color w:val="000000"/>
      <w:sz w:val="24"/>
      <w:szCs w:val="24"/>
    </w:rPr>
  </w:style>
  <w:style w:type="paragraph" w:styleId="Revision">
    <w:name w:val="Revision"/>
    <w:hidden/>
    <w:uiPriority w:val="99"/>
    <w:semiHidden/>
    <w:rsid w:val="008D6BD3"/>
    <w:pPr>
      <w:spacing w:after="0" w:line="240" w:lineRule="auto"/>
    </w:pPr>
  </w:style>
  <w:style w:type="character" w:styleId="CommentReference">
    <w:name w:val="annotation reference"/>
    <w:basedOn w:val="DefaultParagraphFont"/>
    <w:uiPriority w:val="99"/>
    <w:semiHidden/>
    <w:unhideWhenUsed/>
    <w:rsid w:val="008B58EA"/>
    <w:rPr>
      <w:sz w:val="16"/>
      <w:szCs w:val="16"/>
    </w:rPr>
  </w:style>
  <w:style w:type="paragraph" w:styleId="CommentText">
    <w:name w:val="annotation text"/>
    <w:basedOn w:val="Normal"/>
    <w:link w:val="CommentTextChar"/>
    <w:uiPriority w:val="99"/>
    <w:semiHidden/>
    <w:unhideWhenUsed/>
    <w:rsid w:val="008B58EA"/>
    <w:pPr>
      <w:spacing w:line="240" w:lineRule="auto"/>
    </w:pPr>
    <w:rPr>
      <w:sz w:val="20"/>
      <w:szCs w:val="20"/>
    </w:rPr>
  </w:style>
  <w:style w:type="character" w:customStyle="1" w:styleId="CommentTextChar">
    <w:name w:val="Comment Text Char"/>
    <w:basedOn w:val="DefaultParagraphFont"/>
    <w:link w:val="CommentText"/>
    <w:uiPriority w:val="99"/>
    <w:semiHidden/>
    <w:rsid w:val="008B58EA"/>
    <w:rPr>
      <w:sz w:val="20"/>
      <w:szCs w:val="20"/>
    </w:rPr>
  </w:style>
  <w:style w:type="paragraph" w:styleId="CommentSubject">
    <w:name w:val="annotation subject"/>
    <w:basedOn w:val="CommentText"/>
    <w:next w:val="CommentText"/>
    <w:link w:val="CommentSubjectChar"/>
    <w:uiPriority w:val="99"/>
    <w:semiHidden/>
    <w:unhideWhenUsed/>
    <w:rsid w:val="008B58EA"/>
    <w:rPr>
      <w:b/>
      <w:bCs/>
    </w:rPr>
  </w:style>
  <w:style w:type="character" w:customStyle="1" w:styleId="CommentSubjectChar">
    <w:name w:val="Comment Subject Char"/>
    <w:basedOn w:val="CommentTextChar"/>
    <w:link w:val="CommentSubject"/>
    <w:uiPriority w:val="99"/>
    <w:semiHidden/>
    <w:rsid w:val="008B58EA"/>
    <w:rPr>
      <w:b/>
      <w:bCs/>
      <w:sz w:val="20"/>
      <w:szCs w:val="20"/>
    </w:rPr>
  </w:style>
  <w:style w:type="character" w:customStyle="1" w:styleId="apple-converted-space">
    <w:name w:val="apple-converted-space"/>
    <w:basedOn w:val="DefaultParagraphFont"/>
    <w:rsid w:val="00E53F24"/>
  </w:style>
  <w:style w:type="character" w:styleId="FollowedHyperlink">
    <w:name w:val="FollowedHyperlink"/>
    <w:basedOn w:val="DefaultParagraphFont"/>
    <w:uiPriority w:val="99"/>
    <w:semiHidden/>
    <w:unhideWhenUsed/>
    <w:rsid w:val="00CC0D32"/>
    <w:rPr>
      <w:color w:val="551A8B" w:themeColor="followedHyperlink"/>
      <w:u w:val="single"/>
    </w:rPr>
  </w:style>
  <w:style w:type="numbering" w:customStyle="1" w:styleId="CurrentList1">
    <w:name w:val="Current List1"/>
    <w:uiPriority w:val="99"/>
    <w:rsid w:val="00CC0D32"/>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72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BA6ED823B6BE4891B930E25646A78C"/>
        <w:category>
          <w:name w:val="General"/>
          <w:gallery w:val="placeholder"/>
        </w:category>
        <w:types>
          <w:type w:val="bbPlcHdr"/>
        </w:types>
        <w:behaviors>
          <w:behavior w:val="content"/>
        </w:behaviors>
        <w:guid w:val="{84A0B4BD-8252-E44A-A62A-8531A72249FE}"/>
      </w:docPartPr>
      <w:docPartBody>
        <w:p w:rsidR="00E573B3" w:rsidRDefault="00000000">
          <w:pPr>
            <w:pStyle w:val="14BA6ED823B6BE4891B930E25646A78C"/>
          </w:pPr>
          <w:r w:rsidRPr="00CE7BD4">
            <w:rPr>
              <w:rStyle w:val="PlaceholderText"/>
            </w:rPr>
            <w:t>[Title]</w:t>
          </w:r>
        </w:p>
      </w:docPartBody>
    </w:docPart>
    <w:docPart>
      <w:docPartPr>
        <w:name w:val="CC27AA50B52B7A4D9811F4512A696856"/>
        <w:category>
          <w:name w:val="General"/>
          <w:gallery w:val="placeholder"/>
        </w:category>
        <w:types>
          <w:type w:val="bbPlcHdr"/>
        </w:types>
        <w:behaviors>
          <w:behavior w:val="content"/>
        </w:behaviors>
        <w:guid w:val="{6F2B04A9-E969-E44A-9354-829CD8957330}"/>
      </w:docPartPr>
      <w:docPartBody>
        <w:p w:rsidR="00E573B3" w:rsidRDefault="00000000">
          <w:pPr>
            <w:pStyle w:val="CC27AA50B52B7A4D9811F4512A696856"/>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7E"/>
    <w:rsid w:val="000871AB"/>
    <w:rsid w:val="000B2CA8"/>
    <w:rsid w:val="000D0C13"/>
    <w:rsid w:val="001B2CE8"/>
    <w:rsid w:val="001F6305"/>
    <w:rsid w:val="002204FA"/>
    <w:rsid w:val="002C28A8"/>
    <w:rsid w:val="002E6DA0"/>
    <w:rsid w:val="0037150F"/>
    <w:rsid w:val="003F1BDF"/>
    <w:rsid w:val="00641D08"/>
    <w:rsid w:val="006B7429"/>
    <w:rsid w:val="006C752D"/>
    <w:rsid w:val="006E4F67"/>
    <w:rsid w:val="007A1054"/>
    <w:rsid w:val="00801626"/>
    <w:rsid w:val="00835528"/>
    <w:rsid w:val="0091762D"/>
    <w:rsid w:val="00987F7E"/>
    <w:rsid w:val="009A1C48"/>
    <w:rsid w:val="00A3259C"/>
    <w:rsid w:val="00A944D7"/>
    <w:rsid w:val="00AD2BE8"/>
    <w:rsid w:val="00B275A2"/>
    <w:rsid w:val="00B9323A"/>
    <w:rsid w:val="00C101E2"/>
    <w:rsid w:val="00CD6180"/>
    <w:rsid w:val="00D36761"/>
    <w:rsid w:val="00D727E2"/>
    <w:rsid w:val="00DD6F6D"/>
    <w:rsid w:val="00E573B3"/>
    <w:rsid w:val="00EE38F2"/>
    <w:rsid w:val="00EE51A7"/>
    <w:rsid w:val="00F2168E"/>
    <w:rsid w:val="00FB5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4BA6ED823B6BE4891B930E25646A78C">
    <w:name w:val="14BA6ED823B6BE4891B930E25646A78C"/>
  </w:style>
  <w:style w:type="paragraph" w:customStyle="1" w:styleId="CC27AA50B52B7A4D9811F4512A696856">
    <w:name w:val="CC27AA50B52B7A4D9811F4512A6968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utgers (Updated)">
      <a:dk1>
        <a:srgbClr val="000000"/>
      </a:dk1>
      <a:lt1>
        <a:srgbClr val="FFFFFF"/>
      </a:lt1>
      <a:dk2>
        <a:srgbClr val="222222"/>
      </a:dk2>
      <a:lt2>
        <a:srgbClr val="FFFFFF"/>
      </a:lt2>
      <a:accent1>
        <a:srgbClr val="007FAC"/>
      </a:accent1>
      <a:accent2>
        <a:srgbClr val="CC0033"/>
      </a:accent2>
      <a:accent3>
        <a:srgbClr val="5B6770"/>
      </a:accent3>
      <a:accent4>
        <a:srgbClr val="00626D"/>
      </a:accent4>
      <a:accent5>
        <a:srgbClr val="EBB600"/>
      </a:accent5>
      <a:accent6>
        <a:srgbClr val="222222"/>
      </a:accent6>
      <a:hlink>
        <a:srgbClr val="0563C0"/>
      </a:hlink>
      <a:folHlink>
        <a:srgbClr val="551A8B"/>
      </a:folHlink>
    </a:clrScheme>
    <a:fontScheme name="Custom 2">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D780E-8130-6443-8E8B-2B1DF771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2</Pages>
  <Words>761</Words>
  <Characters>4142</Characters>
  <Application>Microsoft Office Word</Application>
  <DocSecurity>0</DocSecurity>
  <Lines>118</Lines>
  <Paragraphs>68</Paragraphs>
  <ScaleCrop>false</ScaleCrop>
  <HeadingPairs>
    <vt:vector size="2" baseType="variant">
      <vt:variant>
        <vt:lpstr>Title</vt:lpstr>
      </vt:variant>
      <vt:variant>
        <vt:i4>1</vt:i4>
      </vt:variant>
    </vt:vector>
  </HeadingPairs>
  <TitlesOfParts>
    <vt:vector size="1" baseType="lpstr">
      <vt:lpstr>Introduction to AI</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 to AI</dc:title>
  <dc:subject>Key Concepts for Educators | Rutgers EIR: Extending the CS Pipeline</dc:subject>
  <dc:creator>David Amiel</dc:creator>
  <cp:keywords/>
  <dc:description/>
  <cp:lastModifiedBy>Taylor Clough</cp:lastModifiedBy>
  <cp:revision>18</cp:revision>
  <dcterms:created xsi:type="dcterms:W3CDTF">2026-02-23T20:29:00Z</dcterms:created>
  <dcterms:modified xsi:type="dcterms:W3CDTF">2026-03-10T16:51:00Z</dcterms:modified>
</cp:coreProperties>
</file>